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6794" w14:textId="32FBC20C" w:rsidR="00F81FD8" w:rsidRPr="004B399A" w:rsidRDefault="006F42AD" w:rsidP="000223D5">
      <w:pPr>
        <w:spacing w:line="0" w:lineRule="atLeast"/>
        <w:ind w:right="-1"/>
        <w:jc w:val="right"/>
        <w:rPr>
          <w:szCs w:val="24"/>
        </w:rPr>
      </w:pPr>
      <w:r w:rsidRPr="004B399A">
        <w:rPr>
          <w:rFonts w:hint="eastAsia"/>
          <w:szCs w:val="24"/>
        </w:rPr>
        <w:t>令和</w:t>
      </w:r>
      <w:r w:rsidR="005F741D">
        <w:rPr>
          <w:rFonts w:hint="eastAsia"/>
          <w:szCs w:val="24"/>
        </w:rPr>
        <w:t>７</w:t>
      </w:r>
      <w:r w:rsidRPr="004B399A">
        <w:rPr>
          <w:rFonts w:hint="eastAsia"/>
          <w:szCs w:val="24"/>
        </w:rPr>
        <w:t>年</w:t>
      </w:r>
      <w:r w:rsidR="00852424">
        <w:rPr>
          <w:rFonts w:hint="eastAsia"/>
          <w:szCs w:val="24"/>
        </w:rPr>
        <w:t>１</w:t>
      </w:r>
      <w:r w:rsidR="005F741D">
        <w:rPr>
          <w:rFonts w:hint="eastAsia"/>
          <w:szCs w:val="24"/>
        </w:rPr>
        <w:t>０</w:t>
      </w:r>
      <w:r w:rsidRPr="004B399A">
        <w:rPr>
          <w:rFonts w:hint="eastAsia"/>
          <w:szCs w:val="24"/>
        </w:rPr>
        <w:t>月</w:t>
      </w:r>
      <w:r w:rsidR="005F741D">
        <w:rPr>
          <w:rFonts w:hint="eastAsia"/>
          <w:szCs w:val="24"/>
        </w:rPr>
        <w:t>２１</w:t>
      </w:r>
      <w:r w:rsidRPr="004B399A">
        <w:rPr>
          <w:rFonts w:hint="eastAsia"/>
          <w:szCs w:val="24"/>
        </w:rPr>
        <w:t>日</w:t>
      </w:r>
    </w:p>
    <w:p w14:paraId="11B980EB" w14:textId="77777777" w:rsidR="000223D5" w:rsidRDefault="000223D5" w:rsidP="000223D5">
      <w:pPr>
        <w:spacing w:line="0" w:lineRule="atLeast"/>
        <w:ind w:right="-1"/>
        <w:jc w:val="right"/>
        <w:rPr>
          <w:szCs w:val="24"/>
        </w:rPr>
      </w:pPr>
    </w:p>
    <w:p w14:paraId="14937D48" w14:textId="77777777" w:rsidR="00442739" w:rsidRDefault="00442739" w:rsidP="000223D5">
      <w:pPr>
        <w:spacing w:line="0" w:lineRule="atLeast"/>
        <w:ind w:right="-1"/>
        <w:jc w:val="right"/>
        <w:rPr>
          <w:szCs w:val="24"/>
        </w:rPr>
      </w:pPr>
    </w:p>
    <w:p w14:paraId="7939F8B0" w14:textId="7A2A6349" w:rsidR="000223D5" w:rsidRDefault="00D20FA4" w:rsidP="004B5A49">
      <w:pPr>
        <w:spacing w:line="0" w:lineRule="atLeast"/>
        <w:ind w:right="-1" w:firstLineChars="100" w:firstLine="280"/>
        <w:jc w:val="left"/>
        <w:rPr>
          <w:szCs w:val="24"/>
        </w:rPr>
      </w:pPr>
      <w:r>
        <w:rPr>
          <w:rFonts w:hint="eastAsia"/>
          <w:szCs w:val="24"/>
        </w:rPr>
        <w:t>公益</w:t>
      </w:r>
      <w:r w:rsidR="00C255B6" w:rsidRPr="00C255B6">
        <w:rPr>
          <w:rFonts w:hint="eastAsia"/>
          <w:szCs w:val="24"/>
        </w:rPr>
        <w:t>社団法人北海道</w:t>
      </w:r>
      <w:r>
        <w:rPr>
          <w:rFonts w:hint="eastAsia"/>
          <w:szCs w:val="24"/>
        </w:rPr>
        <w:t>トラック</w:t>
      </w:r>
      <w:r w:rsidR="00C255B6" w:rsidRPr="00C255B6">
        <w:rPr>
          <w:rFonts w:hint="eastAsia"/>
          <w:szCs w:val="24"/>
        </w:rPr>
        <w:t>協会</w:t>
      </w:r>
      <w:r w:rsidR="003265BF">
        <w:rPr>
          <w:szCs w:val="24"/>
        </w:rPr>
        <w:t xml:space="preserve">　</w:t>
      </w:r>
      <w:r w:rsidR="00062BFB">
        <w:rPr>
          <w:szCs w:val="24"/>
        </w:rPr>
        <w:t>御中</w:t>
      </w:r>
    </w:p>
    <w:p w14:paraId="4006675B" w14:textId="77777777" w:rsidR="00442739" w:rsidRDefault="00442739" w:rsidP="003265BF">
      <w:pPr>
        <w:spacing w:line="0" w:lineRule="atLeast"/>
        <w:ind w:right="-1"/>
        <w:jc w:val="left"/>
        <w:rPr>
          <w:szCs w:val="24"/>
        </w:rPr>
      </w:pPr>
    </w:p>
    <w:p w14:paraId="50B7EBCB" w14:textId="77777777" w:rsidR="003265BF" w:rsidRDefault="003265BF" w:rsidP="003265BF">
      <w:pPr>
        <w:spacing w:line="0" w:lineRule="atLeast"/>
        <w:ind w:right="-1"/>
        <w:jc w:val="left"/>
        <w:rPr>
          <w:szCs w:val="24"/>
        </w:rPr>
      </w:pPr>
    </w:p>
    <w:p w14:paraId="3ADDAD81" w14:textId="3D731525" w:rsidR="00442739" w:rsidRDefault="00C255B6" w:rsidP="00F81FD8">
      <w:pPr>
        <w:spacing w:line="0" w:lineRule="atLeast"/>
        <w:jc w:val="right"/>
        <w:rPr>
          <w:szCs w:val="24"/>
        </w:rPr>
      </w:pPr>
      <w:r>
        <w:rPr>
          <w:rFonts w:hint="eastAsia"/>
          <w:szCs w:val="24"/>
        </w:rPr>
        <w:t>北海道</w:t>
      </w:r>
      <w:r w:rsidR="00FF3DF2">
        <w:rPr>
          <w:szCs w:val="24"/>
        </w:rPr>
        <w:t>運輸局自動車交通部</w:t>
      </w:r>
    </w:p>
    <w:p w14:paraId="6555F0C6" w14:textId="77777777" w:rsidR="000D5658" w:rsidRPr="000C1EAA" w:rsidRDefault="000D5658" w:rsidP="00F81FD8">
      <w:pPr>
        <w:spacing w:line="0" w:lineRule="atLeast"/>
        <w:jc w:val="right"/>
        <w:rPr>
          <w:szCs w:val="24"/>
        </w:rPr>
      </w:pPr>
    </w:p>
    <w:p w14:paraId="2D02BDA3" w14:textId="77777777" w:rsidR="000D5658" w:rsidRPr="00F81FD8" w:rsidRDefault="000D5658" w:rsidP="00F81FD8">
      <w:pPr>
        <w:spacing w:line="0" w:lineRule="atLeast"/>
        <w:jc w:val="right"/>
        <w:rPr>
          <w:szCs w:val="24"/>
        </w:rPr>
      </w:pPr>
    </w:p>
    <w:p w14:paraId="11D7EAFE" w14:textId="1FD26B42" w:rsidR="003D32DB" w:rsidRDefault="00C255B6" w:rsidP="006D04C6">
      <w:pPr>
        <w:spacing w:line="0" w:lineRule="atLeast"/>
        <w:jc w:val="center"/>
        <w:rPr>
          <w:b/>
          <w:sz w:val="32"/>
          <w:szCs w:val="32"/>
        </w:rPr>
      </w:pPr>
      <w:r>
        <w:rPr>
          <w:rFonts w:hint="eastAsia"/>
          <w:b/>
          <w:sz w:val="32"/>
          <w:szCs w:val="32"/>
        </w:rPr>
        <w:t>北海道</w:t>
      </w:r>
      <w:r w:rsidR="005F741D">
        <w:rPr>
          <w:rFonts w:hint="eastAsia"/>
          <w:b/>
          <w:sz w:val="32"/>
          <w:szCs w:val="32"/>
        </w:rPr>
        <w:t>白老町</w:t>
      </w:r>
      <w:r w:rsidR="007359F6">
        <w:rPr>
          <w:rFonts w:hint="eastAsia"/>
          <w:b/>
          <w:sz w:val="32"/>
          <w:szCs w:val="32"/>
        </w:rPr>
        <w:t>（</w:t>
      </w:r>
      <w:r w:rsidR="003D32DB">
        <w:rPr>
          <w:rFonts w:hint="eastAsia"/>
          <w:b/>
          <w:sz w:val="32"/>
          <w:szCs w:val="32"/>
        </w:rPr>
        <w:t>北海道</w:t>
      </w:r>
      <w:r w:rsidR="005F741D">
        <w:rPr>
          <w:rFonts w:hint="eastAsia"/>
          <w:b/>
          <w:sz w:val="32"/>
          <w:szCs w:val="32"/>
        </w:rPr>
        <w:t>１</w:t>
      </w:r>
      <w:r w:rsidR="007359F6">
        <w:rPr>
          <w:rFonts w:hint="eastAsia"/>
          <w:b/>
          <w:sz w:val="32"/>
          <w:szCs w:val="32"/>
        </w:rPr>
        <w:t>例目）</w:t>
      </w:r>
      <w:r w:rsidR="0079014C" w:rsidRPr="00903379">
        <w:rPr>
          <w:rFonts w:hint="eastAsia"/>
          <w:b/>
          <w:sz w:val="32"/>
          <w:szCs w:val="32"/>
        </w:rPr>
        <w:t>で発生した</w:t>
      </w:r>
    </w:p>
    <w:p w14:paraId="5F042411" w14:textId="235ED7F5" w:rsidR="00D151DC" w:rsidRPr="00903379" w:rsidRDefault="0079014C" w:rsidP="006D04C6">
      <w:pPr>
        <w:spacing w:line="0" w:lineRule="atLeast"/>
        <w:jc w:val="center"/>
        <w:rPr>
          <w:b/>
          <w:sz w:val="32"/>
          <w:szCs w:val="32"/>
        </w:rPr>
      </w:pPr>
      <w:r w:rsidRPr="00903379">
        <w:rPr>
          <w:rFonts w:hint="eastAsia"/>
          <w:b/>
          <w:sz w:val="32"/>
          <w:szCs w:val="32"/>
        </w:rPr>
        <w:t>高病原性鳥インフルエンザに係る対応について</w:t>
      </w:r>
    </w:p>
    <w:p w14:paraId="3CE895BD" w14:textId="77777777" w:rsidR="0079014C" w:rsidRPr="005E4F24" w:rsidRDefault="0079014C"/>
    <w:p w14:paraId="41C54D46" w14:textId="035FE724" w:rsidR="00124510" w:rsidRDefault="00AF03C3" w:rsidP="00124510">
      <w:pPr>
        <w:ind w:firstLineChars="100" w:firstLine="280"/>
      </w:pPr>
      <w:r>
        <w:rPr>
          <w:rFonts w:hint="eastAsia"/>
        </w:rPr>
        <w:t>標記について、</w:t>
      </w:r>
      <w:r w:rsidR="005F741D" w:rsidRPr="005F741D">
        <w:rPr>
          <w:rFonts w:hint="eastAsia"/>
        </w:rPr>
        <w:t>白老町</w:t>
      </w:r>
      <w:r w:rsidR="007359F6">
        <w:rPr>
          <w:rFonts w:hint="eastAsia"/>
        </w:rPr>
        <w:t>で</w:t>
      </w:r>
      <w:r w:rsidR="003D32DB">
        <w:rPr>
          <w:rFonts w:hint="eastAsia"/>
        </w:rPr>
        <w:t>発生した今シーズン北海道</w:t>
      </w:r>
      <w:r w:rsidR="005F741D">
        <w:rPr>
          <w:rFonts w:hint="eastAsia"/>
        </w:rPr>
        <w:t>１</w:t>
      </w:r>
      <w:r w:rsidR="007359F6">
        <w:rPr>
          <w:rFonts w:hint="eastAsia"/>
        </w:rPr>
        <w:t>例目の</w:t>
      </w:r>
      <w:r>
        <w:rPr>
          <w:rFonts w:hint="eastAsia"/>
        </w:rPr>
        <w:t>高病原性鳥インフルエンザが疑われる事例については、遺伝子検査の結果、高病原性鳥インフルエンザの疑似患畜であることが確認されました。</w:t>
      </w:r>
    </w:p>
    <w:p w14:paraId="4932598F" w14:textId="77777777" w:rsidR="00AF03C3" w:rsidRPr="00C255B6" w:rsidRDefault="00AF03C3" w:rsidP="00124510">
      <w:pPr>
        <w:ind w:firstLineChars="100" w:firstLine="280"/>
      </w:pPr>
    </w:p>
    <w:p w14:paraId="2BA2A8B4" w14:textId="77777777" w:rsidR="00124510" w:rsidRDefault="00914E67" w:rsidP="00124510">
      <w:pPr>
        <w:ind w:firstLineChars="100" w:firstLine="280"/>
      </w:pPr>
      <w:r>
        <w:rPr>
          <w:rFonts w:hint="eastAsia"/>
        </w:rPr>
        <w:t>つきましては、</w:t>
      </w:r>
      <w:r w:rsidR="00124510">
        <w:rPr>
          <w:rFonts w:hint="eastAsia"/>
        </w:rPr>
        <w:t>下記内容のとおりご対応いただきますよう、よろしくお願いいたします。</w:t>
      </w:r>
    </w:p>
    <w:p w14:paraId="1A2ECE7F" w14:textId="77777777" w:rsidR="00124510" w:rsidRDefault="00124510" w:rsidP="00124510">
      <w:pPr>
        <w:ind w:firstLineChars="100" w:firstLine="280"/>
      </w:pPr>
    </w:p>
    <w:p w14:paraId="10B48E18" w14:textId="77777777" w:rsidR="00062BFB" w:rsidRDefault="00062BFB" w:rsidP="00062BFB">
      <w:pPr>
        <w:jc w:val="center"/>
      </w:pPr>
      <w:r>
        <w:t>記</w:t>
      </w:r>
    </w:p>
    <w:p w14:paraId="79BBEBC8" w14:textId="77777777" w:rsidR="000D5658" w:rsidRDefault="000D5658" w:rsidP="00903379">
      <w:pPr>
        <w:ind w:left="330" w:hangingChars="118" w:hanging="330"/>
      </w:pPr>
    </w:p>
    <w:p w14:paraId="39515948" w14:textId="77777777" w:rsidR="006D04C6" w:rsidRPr="006D04C6" w:rsidRDefault="0079014C" w:rsidP="005D0D0B">
      <w:pPr>
        <w:ind w:leftChars="118" w:left="660" w:hangingChars="118" w:hanging="330"/>
      </w:pPr>
      <w:r>
        <w:rPr>
          <w:rFonts w:hint="eastAsia"/>
        </w:rPr>
        <w:t>・</w:t>
      </w:r>
      <w:r w:rsidR="00E24508">
        <w:rPr>
          <w:rFonts w:hint="eastAsia"/>
        </w:rPr>
        <w:t>発生</w:t>
      </w:r>
      <w:r w:rsidR="00E24508">
        <w:t>農場近傍での通行遮断、</w:t>
      </w:r>
      <w:r>
        <w:rPr>
          <w:rFonts w:hint="eastAsia"/>
        </w:rPr>
        <w:t>農場周辺の主要道路に設置される</w:t>
      </w:r>
      <w:r w:rsidRPr="00115155">
        <w:rPr>
          <w:rFonts w:hint="eastAsia"/>
          <w:b/>
          <w:u w:val="single"/>
        </w:rPr>
        <w:t>消毒ポイントにおける消毒</w:t>
      </w:r>
      <w:r w:rsidR="00E24508">
        <w:rPr>
          <w:rFonts w:hint="eastAsia"/>
          <w:b/>
          <w:u w:val="single"/>
        </w:rPr>
        <w:t>措置</w:t>
      </w:r>
      <w:r w:rsidR="00E24508">
        <w:rPr>
          <w:b/>
          <w:u w:val="single"/>
        </w:rPr>
        <w:t>等</w:t>
      </w:r>
      <w:r w:rsidR="00E24508">
        <w:rPr>
          <w:rFonts w:hint="eastAsia"/>
          <w:b/>
          <w:u w:val="single"/>
        </w:rPr>
        <w:t>防疫</w:t>
      </w:r>
      <w:r w:rsidR="006D04C6">
        <w:rPr>
          <w:b/>
          <w:u w:val="single"/>
        </w:rPr>
        <w:t>措置に関する関係</w:t>
      </w:r>
      <w:r w:rsidR="006D04C6">
        <w:rPr>
          <w:rFonts w:hint="eastAsia"/>
          <w:b/>
          <w:u w:val="single"/>
        </w:rPr>
        <w:t>地方公共団</w:t>
      </w:r>
      <w:r w:rsidR="006D04C6">
        <w:rPr>
          <w:b/>
          <w:u w:val="single"/>
        </w:rPr>
        <w:t>体</w:t>
      </w:r>
      <w:r w:rsidR="006D04C6">
        <w:rPr>
          <w:rFonts w:hint="eastAsia"/>
          <w:b/>
          <w:u w:val="single"/>
        </w:rPr>
        <w:t>等</w:t>
      </w:r>
      <w:r w:rsidR="00E24508">
        <w:rPr>
          <w:rFonts w:hint="eastAsia"/>
          <w:b/>
          <w:u w:val="single"/>
        </w:rPr>
        <w:t>への</w:t>
      </w:r>
      <w:r w:rsidRPr="00115155">
        <w:rPr>
          <w:rFonts w:hint="eastAsia"/>
          <w:b/>
          <w:u w:val="single"/>
        </w:rPr>
        <w:t>協力</w:t>
      </w:r>
      <w:r w:rsidR="00E24508">
        <w:rPr>
          <w:rFonts w:hint="eastAsia"/>
          <w:b/>
          <w:u w:val="single"/>
        </w:rPr>
        <w:t>を</w:t>
      </w:r>
      <w:r w:rsidRPr="00115155">
        <w:rPr>
          <w:rFonts w:hint="eastAsia"/>
          <w:b/>
          <w:u w:val="single"/>
        </w:rPr>
        <w:t>すること</w:t>
      </w:r>
    </w:p>
    <w:p w14:paraId="00DB024A" w14:textId="77777777" w:rsidR="006D04C6" w:rsidRPr="006D04C6" w:rsidRDefault="006D04C6" w:rsidP="00903379">
      <w:pPr>
        <w:ind w:leftChars="118" w:left="660" w:hangingChars="118" w:hanging="330"/>
        <w:rPr>
          <w:b/>
          <w:u w:val="single"/>
        </w:rPr>
      </w:pPr>
      <w:r>
        <w:rPr>
          <w:rFonts w:hint="eastAsia"/>
        </w:rPr>
        <w:t>・</w:t>
      </w:r>
      <w:r w:rsidRPr="006D04C6">
        <w:rPr>
          <w:b/>
          <w:u w:val="single"/>
        </w:rPr>
        <w:t>関係</w:t>
      </w:r>
      <w:r>
        <w:rPr>
          <w:rFonts w:hint="eastAsia"/>
          <w:b/>
          <w:u w:val="single"/>
        </w:rPr>
        <w:t>地方公共</w:t>
      </w:r>
      <w:r>
        <w:rPr>
          <w:b/>
          <w:u w:val="single"/>
        </w:rPr>
        <w:t>団</w:t>
      </w:r>
      <w:r w:rsidRPr="006D04C6">
        <w:rPr>
          <w:b/>
          <w:u w:val="single"/>
        </w:rPr>
        <w:t>体</w:t>
      </w:r>
      <w:r>
        <w:rPr>
          <w:rFonts w:hint="eastAsia"/>
          <w:b/>
          <w:u w:val="single"/>
        </w:rPr>
        <w:t>等</w:t>
      </w:r>
      <w:r w:rsidRPr="006D04C6">
        <w:rPr>
          <w:b/>
          <w:u w:val="single"/>
        </w:rPr>
        <w:t>とも協力</w:t>
      </w:r>
      <w:r w:rsidRPr="006D04C6">
        <w:rPr>
          <w:rFonts w:hint="eastAsia"/>
          <w:b/>
          <w:u w:val="single"/>
        </w:rPr>
        <w:t>して</w:t>
      </w:r>
      <w:r w:rsidRPr="006D04C6">
        <w:rPr>
          <w:b/>
          <w:u w:val="single"/>
        </w:rPr>
        <w:t>情報収集・連絡体制の確立等を徹底すること</w:t>
      </w:r>
    </w:p>
    <w:sectPr w:rsidR="006D04C6" w:rsidRPr="006D04C6" w:rsidSect="00062BFB">
      <w:pgSz w:w="11906" w:h="16838" w:code="9"/>
      <w:pgMar w:top="1701" w:right="1701" w:bottom="1701"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93CFA" w14:textId="77777777" w:rsidR="007573AA" w:rsidRDefault="007573AA" w:rsidP="00903379">
      <w:r>
        <w:separator/>
      </w:r>
    </w:p>
  </w:endnote>
  <w:endnote w:type="continuationSeparator" w:id="0">
    <w:p w14:paraId="651EA4FB" w14:textId="77777777" w:rsidR="007573AA" w:rsidRDefault="007573AA" w:rsidP="0090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C602" w14:textId="77777777" w:rsidR="007573AA" w:rsidRDefault="007573AA" w:rsidP="00903379">
      <w:r>
        <w:separator/>
      </w:r>
    </w:p>
  </w:footnote>
  <w:footnote w:type="continuationSeparator" w:id="0">
    <w:p w14:paraId="2C46C1C0" w14:textId="77777777" w:rsidR="007573AA" w:rsidRDefault="007573AA" w:rsidP="00903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175D1"/>
    <w:rsid w:val="000223D5"/>
    <w:rsid w:val="00032EF5"/>
    <w:rsid w:val="00040F67"/>
    <w:rsid w:val="00062BFB"/>
    <w:rsid w:val="00093223"/>
    <w:rsid w:val="000C1EAA"/>
    <w:rsid w:val="000D5658"/>
    <w:rsid w:val="00115155"/>
    <w:rsid w:val="001168B1"/>
    <w:rsid w:val="00124510"/>
    <w:rsid w:val="001336D5"/>
    <w:rsid w:val="00155CC9"/>
    <w:rsid w:val="001F3247"/>
    <w:rsid w:val="00247B09"/>
    <w:rsid w:val="00247ED0"/>
    <w:rsid w:val="00257EB4"/>
    <w:rsid w:val="002712DD"/>
    <w:rsid w:val="00274ADB"/>
    <w:rsid w:val="0029537D"/>
    <w:rsid w:val="002D35C9"/>
    <w:rsid w:val="002D5DD7"/>
    <w:rsid w:val="002F274B"/>
    <w:rsid w:val="003265BF"/>
    <w:rsid w:val="00357B3B"/>
    <w:rsid w:val="003719B3"/>
    <w:rsid w:val="00386D12"/>
    <w:rsid w:val="003A7D08"/>
    <w:rsid w:val="003C06F4"/>
    <w:rsid w:val="003D32DB"/>
    <w:rsid w:val="003D5B58"/>
    <w:rsid w:val="003E79F9"/>
    <w:rsid w:val="0040783B"/>
    <w:rsid w:val="00442739"/>
    <w:rsid w:val="004813C3"/>
    <w:rsid w:val="004B399A"/>
    <w:rsid w:val="004B5A49"/>
    <w:rsid w:val="004D4C27"/>
    <w:rsid w:val="005026CA"/>
    <w:rsid w:val="0052017C"/>
    <w:rsid w:val="00536162"/>
    <w:rsid w:val="0058399B"/>
    <w:rsid w:val="005D0D0B"/>
    <w:rsid w:val="005E4F24"/>
    <w:rsid w:val="005F741D"/>
    <w:rsid w:val="0063011F"/>
    <w:rsid w:val="006673F6"/>
    <w:rsid w:val="0068369C"/>
    <w:rsid w:val="00693AD7"/>
    <w:rsid w:val="006D01C7"/>
    <w:rsid w:val="006D04C6"/>
    <w:rsid w:val="006F42AD"/>
    <w:rsid w:val="0071101A"/>
    <w:rsid w:val="007359F6"/>
    <w:rsid w:val="007573AA"/>
    <w:rsid w:val="007710ED"/>
    <w:rsid w:val="0079014C"/>
    <w:rsid w:val="007D3400"/>
    <w:rsid w:val="00820705"/>
    <w:rsid w:val="0083013D"/>
    <w:rsid w:val="00852424"/>
    <w:rsid w:val="00860CA9"/>
    <w:rsid w:val="008A18C0"/>
    <w:rsid w:val="008E16CC"/>
    <w:rsid w:val="008F1F2C"/>
    <w:rsid w:val="00903379"/>
    <w:rsid w:val="00914E67"/>
    <w:rsid w:val="00961349"/>
    <w:rsid w:val="009A1601"/>
    <w:rsid w:val="009F7BAF"/>
    <w:rsid w:val="00A02AE8"/>
    <w:rsid w:val="00A508FD"/>
    <w:rsid w:val="00AB27BC"/>
    <w:rsid w:val="00AF03C3"/>
    <w:rsid w:val="00B06B37"/>
    <w:rsid w:val="00BB2265"/>
    <w:rsid w:val="00C255B6"/>
    <w:rsid w:val="00C52D3B"/>
    <w:rsid w:val="00CB2188"/>
    <w:rsid w:val="00D151DC"/>
    <w:rsid w:val="00D20FA4"/>
    <w:rsid w:val="00D636BC"/>
    <w:rsid w:val="00D90E75"/>
    <w:rsid w:val="00E24508"/>
    <w:rsid w:val="00E4593D"/>
    <w:rsid w:val="00E500D7"/>
    <w:rsid w:val="00E51D05"/>
    <w:rsid w:val="00E528BC"/>
    <w:rsid w:val="00EB1D91"/>
    <w:rsid w:val="00ED6A19"/>
    <w:rsid w:val="00F10795"/>
    <w:rsid w:val="00F1347A"/>
    <w:rsid w:val="00F81FD8"/>
    <w:rsid w:val="00FD1369"/>
    <w:rsid w:val="00FF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5336"/>
  <w15:docId w15:val="{9B750FD7-DDDE-4C8E-B341-C4632C0A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379"/>
    <w:pPr>
      <w:widowControl w:val="0"/>
      <w:jc w:val="both"/>
    </w:pPr>
    <w:rPr>
      <w:rFonts w:ascii="ＭＳ ゴシック" w:eastAsia="ＭＳ 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1FD8"/>
  </w:style>
  <w:style w:type="character" w:customStyle="1" w:styleId="a4">
    <w:name w:val="日付 (文字)"/>
    <w:basedOn w:val="a0"/>
    <w:link w:val="a3"/>
    <w:uiPriority w:val="99"/>
    <w:semiHidden/>
    <w:rsid w:val="00F81FD8"/>
    <w:rPr>
      <w:rFonts w:ascii="ＭＳ ゴシック" w:eastAsia="ＭＳ ゴシック"/>
      <w:sz w:val="24"/>
    </w:rPr>
  </w:style>
  <w:style w:type="paragraph" w:styleId="a5">
    <w:name w:val="header"/>
    <w:basedOn w:val="a"/>
    <w:link w:val="a6"/>
    <w:uiPriority w:val="99"/>
    <w:unhideWhenUsed/>
    <w:rsid w:val="00903379"/>
    <w:pPr>
      <w:tabs>
        <w:tab w:val="center" w:pos="4252"/>
        <w:tab w:val="right" w:pos="8504"/>
      </w:tabs>
      <w:snapToGrid w:val="0"/>
    </w:pPr>
  </w:style>
  <w:style w:type="character" w:customStyle="1" w:styleId="a6">
    <w:name w:val="ヘッダー (文字)"/>
    <w:basedOn w:val="a0"/>
    <w:link w:val="a5"/>
    <w:uiPriority w:val="99"/>
    <w:rsid w:val="00903379"/>
    <w:rPr>
      <w:rFonts w:ascii="ＭＳ ゴシック" w:eastAsia="ＭＳ ゴシック"/>
      <w:sz w:val="24"/>
    </w:rPr>
  </w:style>
  <w:style w:type="paragraph" w:styleId="a7">
    <w:name w:val="footer"/>
    <w:basedOn w:val="a"/>
    <w:link w:val="a8"/>
    <w:uiPriority w:val="99"/>
    <w:unhideWhenUsed/>
    <w:rsid w:val="00903379"/>
    <w:pPr>
      <w:tabs>
        <w:tab w:val="center" w:pos="4252"/>
        <w:tab w:val="right" w:pos="8504"/>
      </w:tabs>
      <w:snapToGrid w:val="0"/>
    </w:pPr>
  </w:style>
  <w:style w:type="character" w:customStyle="1" w:styleId="a8">
    <w:name w:val="フッター (文字)"/>
    <w:basedOn w:val="a0"/>
    <w:link w:val="a7"/>
    <w:uiPriority w:val="99"/>
    <w:rsid w:val="00903379"/>
    <w:rPr>
      <w:rFonts w:ascii="ＭＳ ゴシック" w:eastAsia="ＭＳ ゴシック"/>
      <w:sz w:val="24"/>
    </w:rPr>
  </w:style>
  <w:style w:type="paragraph" w:styleId="a9">
    <w:name w:val="Balloon Text"/>
    <w:basedOn w:val="a"/>
    <w:link w:val="aa"/>
    <w:uiPriority w:val="99"/>
    <w:semiHidden/>
    <w:unhideWhenUsed/>
    <w:rsid w:val="000D56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56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EC14A-8C9F-4A46-BDC8-2FAD185C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中野 靖弘</cp:lastModifiedBy>
  <cp:revision>4</cp:revision>
  <cp:lastPrinted>2021-12-12T02:23:00Z</cp:lastPrinted>
  <dcterms:created xsi:type="dcterms:W3CDTF">2025-10-21T08:18:00Z</dcterms:created>
  <dcterms:modified xsi:type="dcterms:W3CDTF">2025-10-21T08:25:00Z</dcterms:modified>
</cp:coreProperties>
</file>